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8C" w:rsidRPr="00AC3582" w:rsidRDefault="0016688C" w:rsidP="0016688C">
      <w:pPr>
        <w:pStyle w:val="berschrift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cs="Arial"/>
          <w:b/>
          <w:sz w:val="36"/>
        </w:rPr>
      </w:pPr>
      <w:r w:rsidRPr="00AC3582">
        <w:rPr>
          <w:rFonts w:cs="Arial"/>
          <w:b/>
          <w:sz w:val="36"/>
        </w:rPr>
        <w:t>Formular Wohnbauförderung</w:t>
      </w:r>
    </w:p>
    <w:p w:rsidR="0016688C" w:rsidRDefault="0016688C" w:rsidP="0016688C">
      <w:pPr>
        <w:pStyle w:val="Standard1"/>
        <w:tabs>
          <w:tab w:val="left" w:pos="283"/>
          <w:tab w:val="left" w:pos="2268"/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16688C" w:rsidRPr="00E3221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3960"/>
          <w:tab w:val="left" w:pos="4536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 xml:space="preserve">Gesuchsteller </w:t>
      </w:r>
      <w:r w:rsidRPr="00E32216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:rsidR="004045D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3960"/>
          <w:tab w:val="left" w:pos="4536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Adresse</w:t>
      </w:r>
      <w:r w:rsidRPr="00E32216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6688C" w:rsidRPr="00E517C9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3960"/>
          <w:tab w:val="left" w:pos="4536"/>
          <w:tab w:val="right" w:leader="dot" w:pos="8315"/>
          <w:tab w:val="left" w:pos="8508"/>
          <w:tab w:val="left" w:pos="9217"/>
        </w:tabs>
        <w:spacing w:line="336" w:lineRule="auto"/>
        <w:rPr>
          <w:sz w:val="10"/>
          <w:szCs w:val="10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61"/>
        <w:gridCol w:w="1146"/>
        <w:gridCol w:w="1146"/>
      </w:tblGrid>
      <w:tr w:rsidR="0016688C" w:rsidTr="001C2A6F">
        <w:trPr>
          <w:cantSplit/>
          <w:trHeight w:hRule="exact" w:val="322"/>
          <w:tblHeader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Default="0016688C" w:rsidP="001C2A6F">
            <w:pPr>
              <w:pStyle w:val="berschrift21"/>
              <w:outlineLvl w:val="9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Wer und was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Default="0016688C" w:rsidP="001C2A6F">
            <w:pPr>
              <w:pStyle w:val="berschrift21"/>
              <w:jc w:val="center"/>
              <w:outlineLvl w:val="9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Faktor 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Default="0016688C" w:rsidP="001C2A6F">
            <w:pPr>
              <w:pStyle w:val="berschrift21"/>
              <w:jc w:val="center"/>
              <w:outlineLvl w:val="9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Faktor 2</w:t>
            </w:r>
          </w:p>
        </w:tc>
      </w:tr>
      <w:tr w:rsidR="0016688C" w:rsidRPr="005E1313" w:rsidTr="001C2A6F">
        <w:trPr>
          <w:cantSplit/>
          <w:trHeight w:val="239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7B4D59">
            <w:pPr>
              <w:pStyle w:val="Text"/>
              <w:jc w:val="both"/>
              <w:rPr>
                <w:rFonts w:ascii="Arial" w:hAnsi="Arial" w:cs="Arial"/>
                <w:sz w:val="20"/>
              </w:rPr>
            </w:pPr>
            <w:r w:rsidRPr="00175047">
              <w:rPr>
                <w:rFonts w:ascii="Arial" w:hAnsi="Arial" w:cs="Arial"/>
                <w:b/>
                <w:sz w:val="20"/>
              </w:rPr>
              <w:t>Neubau</w:t>
            </w:r>
            <w:r w:rsidRPr="005E1313">
              <w:rPr>
                <w:rFonts w:ascii="Arial" w:hAnsi="Arial" w:cs="Arial"/>
                <w:sz w:val="20"/>
              </w:rPr>
              <w:t xml:space="preserve"> von Einfamilienhäuser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86549F">
            <w:pPr>
              <w:pStyle w:val="Text"/>
              <w:jc w:val="center"/>
              <w:rPr>
                <w:rFonts w:ascii="Arial" w:eastAsia="AppleGothic" w:hAnsi="Arial" w:cs="Arial"/>
                <w:sz w:val="20"/>
              </w:rPr>
            </w:pPr>
            <w:r>
              <w:rPr>
                <w:rFonts w:ascii="Arial" w:eastAsia="AppleGothic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ascii="Arial" w:eastAsia="AppleGothic" w:hAnsi="Arial" w:cs="Arial"/>
                <w:sz w:val="20"/>
              </w:rPr>
              <w:instrText xml:space="preserve"> FORMCHECKBOX </w:instrText>
            </w:r>
            <w:r w:rsidR="00522F46">
              <w:rPr>
                <w:rFonts w:ascii="Arial" w:eastAsia="AppleGothic" w:hAnsi="Arial" w:cs="Arial"/>
                <w:sz w:val="20"/>
              </w:rPr>
            </w:r>
            <w:r w:rsidR="00522F46">
              <w:rPr>
                <w:rFonts w:ascii="Arial" w:eastAsia="AppleGothic" w:hAnsi="Arial" w:cs="Arial"/>
                <w:sz w:val="20"/>
              </w:rPr>
              <w:fldChar w:fldCharType="separate"/>
            </w:r>
            <w:r>
              <w:rPr>
                <w:rFonts w:ascii="Arial" w:eastAsia="AppleGothic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rPr>
                <w:rFonts w:ascii="Arial" w:hAnsi="Arial" w:cs="Arial"/>
              </w:rPr>
            </w:pPr>
          </w:p>
        </w:tc>
      </w:tr>
      <w:tr w:rsidR="0016688C" w:rsidRPr="0086549F" w:rsidTr="001C2A6F">
        <w:trPr>
          <w:cantSplit/>
          <w:trHeight w:val="141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7B4D59">
            <w:pPr>
              <w:pStyle w:val="Text"/>
              <w:jc w:val="both"/>
              <w:rPr>
                <w:rFonts w:ascii="Arial" w:hAnsi="Arial" w:cs="Arial"/>
                <w:sz w:val="20"/>
              </w:rPr>
            </w:pPr>
            <w:r w:rsidRPr="0086549F">
              <w:rPr>
                <w:rFonts w:ascii="Arial" w:hAnsi="Arial" w:cs="Arial"/>
                <w:b/>
                <w:sz w:val="20"/>
              </w:rPr>
              <w:t>Neubau</w:t>
            </w:r>
            <w:r w:rsidR="00D1791D">
              <w:rPr>
                <w:rFonts w:ascii="Arial" w:hAnsi="Arial" w:cs="Arial"/>
                <w:sz w:val="20"/>
              </w:rPr>
              <w:t xml:space="preserve"> von Mehrfamilienhäuser</w:t>
            </w:r>
          </w:p>
        </w:tc>
        <w:bookmarkStart w:id="3" w:name="_GoBack"/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86549F" w:rsidRDefault="0016688C" w:rsidP="0086549F">
            <w:pPr>
              <w:pStyle w:val="Text"/>
              <w:jc w:val="center"/>
              <w:rPr>
                <w:rFonts w:ascii="Arial" w:hAnsi="Arial" w:cs="Arial"/>
                <w:sz w:val="20"/>
              </w:rPr>
            </w:pPr>
            <w:r w:rsidRPr="0086549F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Pr="0086549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2F46">
              <w:rPr>
                <w:rFonts w:ascii="Arial" w:hAnsi="Arial" w:cs="Arial"/>
                <w:sz w:val="20"/>
              </w:rPr>
            </w:r>
            <w:r w:rsidR="00522F46">
              <w:rPr>
                <w:rFonts w:ascii="Arial" w:hAnsi="Arial" w:cs="Arial"/>
                <w:sz w:val="20"/>
              </w:rPr>
              <w:fldChar w:fldCharType="separate"/>
            </w:r>
            <w:r w:rsidRPr="0086549F">
              <w:rPr>
                <w:rFonts w:ascii="Arial" w:hAnsi="Arial" w:cs="Arial"/>
                <w:sz w:val="20"/>
              </w:rPr>
              <w:fldChar w:fldCharType="end"/>
            </w:r>
            <w:bookmarkEnd w:id="4"/>
            <w:bookmarkEnd w:id="3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86549F" w:rsidRDefault="0016688C" w:rsidP="0086549F">
            <w:pPr>
              <w:pStyle w:val="Text"/>
              <w:rPr>
                <w:rFonts w:ascii="Arial" w:hAnsi="Arial" w:cs="Arial"/>
                <w:sz w:val="20"/>
              </w:rPr>
            </w:pPr>
          </w:p>
        </w:tc>
      </w:tr>
      <w:tr w:rsidR="0016688C" w:rsidRPr="005E1313" w:rsidTr="001C2A6F">
        <w:trPr>
          <w:cantSplit/>
          <w:trHeight w:val="896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7B4D59">
            <w:pPr>
              <w:pStyle w:val="Text"/>
              <w:ind w:hanging="20"/>
              <w:jc w:val="both"/>
              <w:rPr>
                <w:rFonts w:ascii="Arial" w:hAnsi="Arial" w:cs="Arial"/>
                <w:sz w:val="20"/>
              </w:rPr>
            </w:pPr>
            <w:r w:rsidRPr="00175047">
              <w:rPr>
                <w:rFonts w:ascii="Arial" w:hAnsi="Arial" w:cs="Arial"/>
                <w:b/>
                <w:sz w:val="20"/>
              </w:rPr>
              <w:t>Sanierungen/Renov</w:t>
            </w:r>
            <w:r w:rsidR="0086549F">
              <w:rPr>
                <w:rFonts w:ascii="Arial" w:hAnsi="Arial" w:cs="Arial"/>
                <w:b/>
                <w:sz w:val="20"/>
              </w:rPr>
              <w:t xml:space="preserve">ationen von Altbauten und /oder </w:t>
            </w:r>
            <w:r w:rsidRPr="00175047">
              <w:rPr>
                <w:rFonts w:ascii="Arial" w:hAnsi="Arial" w:cs="Arial"/>
                <w:b/>
                <w:sz w:val="20"/>
              </w:rPr>
              <w:t>Altwohnungen, welche mind. 50 Jahre alt sind.</w:t>
            </w:r>
            <w:r w:rsidRPr="005E1313">
              <w:rPr>
                <w:rFonts w:ascii="Arial" w:hAnsi="Arial" w:cs="Arial"/>
                <w:sz w:val="20"/>
              </w:rPr>
              <w:t xml:space="preserve"> Umbau von </w:t>
            </w:r>
            <w:r>
              <w:rPr>
                <w:rFonts w:ascii="Arial" w:hAnsi="Arial" w:cs="Arial"/>
                <w:sz w:val="20"/>
              </w:rPr>
              <w:t>Ö</w:t>
            </w:r>
            <w:r w:rsidRPr="005E1313">
              <w:rPr>
                <w:rFonts w:ascii="Arial" w:hAnsi="Arial" w:cs="Arial"/>
                <w:sz w:val="20"/>
              </w:rPr>
              <w:t>konomiegebäuden in Wohn</w:t>
            </w:r>
            <w:r>
              <w:rPr>
                <w:rFonts w:ascii="Arial" w:hAnsi="Arial" w:cs="Arial"/>
                <w:sz w:val="20"/>
              </w:rPr>
              <w:t xml:space="preserve">raum. </w:t>
            </w:r>
            <w:r w:rsidRPr="005E1313">
              <w:rPr>
                <w:rFonts w:ascii="Arial" w:hAnsi="Arial" w:cs="Arial"/>
                <w:sz w:val="20"/>
              </w:rPr>
              <w:t>Wertvermehrende Investi</w:t>
            </w:r>
            <w:r>
              <w:rPr>
                <w:rFonts w:ascii="Arial" w:hAnsi="Arial" w:cs="Arial"/>
                <w:sz w:val="20"/>
              </w:rPr>
              <w:t xml:space="preserve">tion von mindestens </w:t>
            </w:r>
            <w:r w:rsidRPr="005E1313">
              <w:rPr>
                <w:rFonts w:ascii="Arial" w:hAnsi="Arial" w:cs="Arial"/>
                <w:sz w:val="20"/>
              </w:rPr>
              <w:t>CHF 800.- pro m2 Bruttowohnfläche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jc w:val="center"/>
              <w:rPr>
                <w:rFonts w:ascii="Arial" w:eastAsia="AppleGothic" w:hAnsi="Arial" w:cs="Arial"/>
                <w:sz w:val="20"/>
              </w:rPr>
            </w:pPr>
            <w:r>
              <w:rPr>
                <w:rFonts w:ascii="Arial" w:eastAsia="AppleGothic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ascii="Arial" w:eastAsia="AppleGothic" w:hAnsi="Arial" w:cs="Arial"/>
                <w:sz w:val="20"/>
              </w:rPr>
              <w:instrText xml:space="preserve"> FORMCHECKBOX </w:instrText>
            </w:r>
            <w:r w:rsidR="00522F46">
              <w:rPr>
                <w:rFonts w:ascii="Arial" w:eastAsia="AppleGothic" w:hAnsi="Arial" w:cs="Arial"/>
                <w:sz w:val="20"/>
              </w:rPr>
            </w:r>
            <w:r w:rsidR="00522F46">
              <w:rPr>
                <w:rFonts w:ascii="Arial" w:eastAsia="AppleGothic" w:hAnsi="Arial" w:cs="Arial"/>
                <w:sz w:val="20"/>
              </w:rPr>
              <w:fldChar w:fldCharType="separate"/>
            </w:r>
            <w:r>
              <w:rPr>
                <w:rFonts w:ascii="Arial" w:eastAsia="AppleGothic" w:hAnsi="Arial" w:cs="Arial"/>
                <w:sz w:val="20"/>
              </w:rPr>
              <w:fldChar w:fldCharType="end"/>
            </w:r>
            <w:bookmarkEnd w:id="5"/>
          </w:p>
        </w:tc>
      </w:tr>
      <w:tr w:rsidR="0016688C" w:rsidRPr="005E1313" w:rsidTr="001C2A6F">
        <w:trPr>
          <w:cantSplit/>
          <w:trHeight w:val="1231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A75C15">
            <w:pPr>
              <w:pStyle w:val="Text"/>
              <w:ind w:hanging="20"/>
              <w:jc w:val="both"/>
              <w:rPr>
                <w:rFonts w:ascii="Arial" w:hAnsi="Arial" w:cs="Arial"/>
                <w:sz w:val="20"/>
              </w:rPr>
            </w:pPr>
            <w:r w:rsidRPr="00175047">
              <w:rPr>
                <w:rFonts w:ascii="Arial" w:hAnsi="Arial" w:cs="Arial"/>
                <w:b/>
                <w:sz w:val="20"/>
              </w:rPr>
              <w:t>Sanierungen/Renovationen von historisch, schützenwerten Gebäuden gemäss</w:t>
            </w:r>
            <w:r w:rsidRPr="005E1313">
              <w:rPr>
                <w:rFonts w:ascii="Arial" w:hAnsi="Arial" w:cs="Arial"/>
                <w:sz w:val="20"/>
              </w:rPr>
              <w:t xml:space="preserve"> Gebäude-Inventar d</w:t>
            </w:r>
            <w:r>
              <w:rPr>
                <w:rFonts w:ascii="Arial" w:hAnsi="Arial" w:cs="Arial"/>
                <w:sz w:val="20"/>
              </w:rPr>
              <w:t xml:space="preserve">er Gemeinde Turtmann von 1976. </w:t>
            </w:r>
            <w:r w:rsidRPr="005E1313">
              <w:rPr>
                <w:rFonts w:ascii="Arial" w:hAnsi="Arial" w:cs="Arial"/>
                <w:sz w:val="20"/>
              </w:rPr>
              <w:t>Die Sanierung muss in Begleitung der Kan</w:t>
            </w:r>
            <w:r>
              <w:rPr>
                <w:rFonts w:ascii="Arial" w:hAnsi="Arial" w:cs="Arial"/>
                <w:sz w:val="20"/>
              </w:rPr>
              <w:t xml:space="preserve">tonalen Denkmalpflege erfolgen. </w:t>
            </w:r>
            <w:r w:rsidRPr="005E1313">
              <w:rPr>
                <w:rFonts w:ascii="Arial" w:hAnsi="Arial" w:cs="Arial"/>
                <w:sz w:val="20"/>
              </w:rPr>
              <w:t>Wertvermehre</w:t>
            </w:r>
            <w:r>
              <w:rPr>
                <w:rFonts w:ascii="Arial" w:hAnsi="Arial" w:cs="Arial"/>
                <w:sz w:val="20"/>
              </w:rPr>
              <w:t>nde Investition von minde</w:t>
            </w:r>
            <w:r w:rsidR="00A75C15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stens </w:t>
            </w:r>
            <w:r w:rsidRPr="005E1313">
              <w:rPr>
                <w:rFonts w:ascii="Arial" w:hAnsi="Arial" w:cs="Arial"/>
                <w:sz w:val="20"/>
              </w:rPr>
              <w:t>CHF 800.- pro m2 Bruttowohnfläche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jc w:val="center"/>
              <w:rPr>
                <w:rFonts w:ascii="Arial" w:hAnsi="Arial" w:cs="Arial"/>
              </w:rPr>
            </w:pPr>
            <w:r w:rsidRPr="0086549F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86549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2F46">
              <w:rPr>
                <w:rFonts w:ascii="Arial" w:hAnsi="Arial" w:cs="Arial"/>
                <w:sz w:val="20"/>
              </w:rPr>
            </w:r>
            <w:r w:rsidR="00522F46">
              <w:rPr>
                <w:rFonts w:ascii="Arial" w:hAnsi="Arial" w:cs="Arial"/>
                <w:sz w:val="20"/>
              </w:rPr>
              <w:fldChar w:fldCharType="separate"/>
            </w:r>
            <w:r w:rsidRPr="0086549F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16688C" w:rsidRPr="005E1313" w:rsidTr="001C2A6F">
        <w:trPr>
          <w:cantSplit/>
          <w:trHeight w:val="938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7B4D59">
            <w:pPr>
              <w:pStyle w:val="Text"/>
              <w:jc w:val="both"/>
              <w:rPr>
                <w:rFonts w:ascii="Arial" w:hAnsi="Arial" w:cs="Arial"/>
                <w:sz w:val="20"/>
              </w:rPr>
            </w:pPr>
            <w:r w:rsidRPr="00175047">
              <w:rPr>
                <w:rFonts w:ascii="Arial" w:hAnsi="Arial" w:cs="Arial"/>
                <w:b/>
                <w:sz w:val="20"/>
              </w:rPr>
              <w:t>Sanierung/Renovation von Altbauten/Altwohnungen, welche mind. 50 Jahre alt sind</w:t>
            </w:r>
            <w:r w:rsidRPr="005E1313">
              <w:rPr>
                <w:rFonts w:ascii="Arial" w:hAnsi="Arial" w:cs="Arial"/>
                <w:sz w:val="20"/>
              </w:rPr>
              <w:t>, zwecks bereitstellen von Mietwohnun</w:t>
            </w:r>
            <w:r>
              <w:rPr>
                <w:rFonts w:ascii="Arial" w:hAnsi="Arial" w:cs="Arial"/>
                <w:sz w:val="20"/>
              </w:rPr>
              <w:t xml:space="preserve">gen </w:t>
            </w:r>
            <w:r w:rsidRPr="005E1313">
              <w:rPr>
                <w:rFonts w:ascii="Arial" w:hAnsi="Arial" w:cs="Arial"/>
                <w:sz w:val="20"/>
              </w:rPr>
              <w:t>Wertvermehr</w:t>
            </w:r>
            <w:r>
              <w:rPr>
                <w:rFonts w:ascii="Arial" w:hAnsi="Arial" w:cs="Arial"/>
                <w:sz w:val="20"/>
              </w:rPr>
              <w:t xml:space="preserve">ende Investition von mindestens </w:t>
            </w:r>
            <w:r w:rsidRPr="005E1313">
              <w:rPr>
                <w:rFonts w:ascii="Arial" w:hAnsi="Arial" w:cs="Arial"/>
                <w:sz w:val="20"/>
              </w:rPr>
              <w:t>CHF 800.- pro m2 Bruttowohnfläche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8C" w:rsidRPr="005E1313" w:rsidRDefault="0016688C" w:rsidP="001C2A6F">
            <w:pPr>
              <w:pStyle w:val="Text"/>
              <w:jc w:val="center"/>
              <w:rPr>
                <w:rFonts w:ascii="Arial" w:eastAsia="AppleGothic" w:hAnsi="Arial" w:cs="Arial"/>
                <w:sz w:val="20"/>
              </w:rPr>
            </w:pPr>
            <w:r>
              <w:rPr>
                <w:rFonts w:ascii="Arial" w:eastAsia="AppleGothic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rFonts w:ascii="Arial" w:eastAsia="AppleGothic" w:hAnsi="Arial" w:cs="Arial"/>
                <w:sz w:val="20"/>
              </w:rPr>
              <w:instrText xml:space="preserve"> FORMCHECKBOX </w:instrText>
            </w:r>
            <w:r w:rsidR="00522F46">
              <w:rPr>
                <w:rFonts w:ascii="Arial" w:eastAsia="AppleGothic" w:hAnsi="Arial" w:cs="Arial"/>
                <w:sz w:val="20"/>
              </w:rPr>
            </w:r>
            <w:r w:rsidR="00522F46">
              <w:rPr>
                <w:rFonts w:ascii="Arial" w:eastAsia="AppleGothic" w:hAnsi="Arial" w:cs="Arial"/>
                <w:sz w:val="20"/>
              </w:rPr>
              <w:fldChar w:fldCharType="separate"/>
            </w:r>
            <w:r>
              <w:rPr>
                <w:rFonts w:ascii="Arial" w:eastAsia="AppleGothic" w:hAnsi="Arial" w:cs="Arial"/>
                <w:sz w:val="20"/>
              </w:rPr>
              <w:fldChar w:fldCharType="end"/>
            </w:r>
            <w:bookmarkEnd w:id="7"/>
          </w:p>
        </w:tc>
      </w:tr>
    </w:tbl>
    <w:p w:rsidR="0016688C" w:rsidRPr="00E32216" w:rsidRDefault="0016688C" w:rsidP="0016688C">
      <w:pPr>
        <w:pStyle w:val="Textkrper-Zeileneinzug1"/>
        <w:rPr>
          <w:sz w:val="22"/>
          <w:szCs w:val="22"/>
        </w:rPr>
      </w:pPr>
      <w:r w:rsidRPr="00E32216">
        <w:rPr>
          <w:sz w:val="22"/>
          <w:szCs w:val="22"/>
        </w:rPr>
        <w:tab/>
      </w:r>
      <w:r w:rsidRPr="00E32216">
        <w:rPr>
          <w:sz w:val="22"/>
          <w:szCs w:val="22"/>
        </w:rPr>
        <w:tab/>
      </w:r>
      <w:r w:rsidRPr="00E32216">
        <w:rPr>
          <w:sz w:val="22"/>
          <w:szCs w:val="22"/>
        </w:rPr>
        <w:tab/>
      </w:r>
    </w:p>
    <w:p w:rsidR="0016688C" w:rsidRPr="00E32216" w:rsidRDefault="0016688C" w:rsidP="0016688C">
      <w:pPr>
        <w:pStyle w:val="Textkrper-Zeileneinzug1"/>
        <w:rPr>
          <w:sz w:val="22"/>
          <w:szCs w:val="22"/>
        </w:rPr>
      </w:pPr>
    </w:p>
    <w:p w:rsidR="0016688C" w:rsidRPr="00E3221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Standort/Parz</w:t>
      </w:r>
      <w:r>
        <w:rPr>
          <w:sz w:val="22"/>
          <w:szCs w:val="22"/>
        </w:rPr>
        <w:t>elle</w:t>
      </w:r>
      <w:r w:rsidRPr="00E32216">
        <w:rPr>
          <w:sz w:val="22"/>
          <w:szCs w:val="22"/>
        </w:rPr>
        <w:t xml:space="preserve">    </w:t>
      </w:r>
      <w:r w:rsidRPr="00E32216">
        <w:rPr>
          <w:sz w:val="22"/>
          <w:szCs w:val="22"/>
        </w:rPr>
        <w:tab/>
      </w:r>
      <w:r w:rsidR="00CF0744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8"/>
    </w:p>
    <w:p w:rsidR="0016688C" w:rsidRPr="00E3221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Ort</w:t>
      </w:r>
      <w:r w:rsidRPr="00E32216">
        <w:rPr>
          <w:sz w:val="22"/>
          <w:szCs w:val="22"/>
        </w:rPr>
        <w:tab/>
      </w:r>
      <w:r w:rsidR="004045D6">
        <w:rPr>
          <w:sz w:val="22"/>
          <w:szCs w:val="22"/>
        </w:rPr>
        <w:tab/>
      </w:r>
      <w:r w:rsidR="004D7654"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3946 Turtmann"/>
              <w:listEntry w:val="3948 Unterems"/>
            </w:ddList>
          </w:ffData>
        </w:fldChar>
      </w:r>
      <w:bookmarkStart w:id="9" w:name="Dropdown1"/>
      <w:r w:rsidR="004D7654">
        <w:rPr>
          <w:sz w:val="22"/>
          <w:szCs w:val="22"/>
        </w:rPr>
        <w:instrText xml:space="preserve"> FORMDROPDOWN </w:instrText>
      </w:r>
      <w:r w:rsidR="00522F46">
        <w:rPr>
          <w:sz w:val="22"/>
          <w:szCs w:val="22"/>
        </w:rPr>
      </w:r>
      <w:r w:rsidR="00522F46">
        <w:rPr>
          <w:sz w:val="22"/>
          <w:szCs w:val="22"/>
        </w:rPr>
        <w:fldChar w:fldCharType="separate"/>
      </w:r>
      <w:r w:rsidR="004D7654">
        <w:rPr>
          <w:sz w:val="22"/>
          <w:szCs w:val="22"/>
        </w:rPr>
        <w:fldChar w:fldCharType="end"/>
      </w:r>
      <w:bookmarkEnd w:id="9"/>
    </w:p>
    <w:p w:rsidR="004045D6" w:rsidRDefault="0016688C" w:rsidP="004045D6">
      <w:pPr>
        <w:pStyle w:val="Standard1"/>
        <w:tabs>
          <w:tab w:val="left" w:pos="283"/>
          <w:tab w:val="left" w:pos="360"/>
          <w:tab w:val="left" w:pos="2268"/>
          <w:tab w:val="left" w:pos="3686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 xml:space="preserve">Bauvolumen </w:t>
      </w:r>
      <w:r w:rsidRPr="00E32216">
        <w:rPr>
          <w:sz w:val="22"/>
          <w:szCs w:val="22"/>
        </w:rPr>
        <w:tab/>
      </w:r>
      <w:r w:rsidR="00CF0744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10"/>
      <w:r w:rsidRPr="00E32216">
        <w:rPr>
          <w:sz w:val="22"/>
          <w:szCs w:val="22"/>
        </w:rPr>
        <w:t xml:space="preserve"> </w:t>
      </w:r>
      <w:r w:rsidR="004045D6">
        <w:rPr>
          <w:sz w:val="22"/>
          <w:szCs w:val="22"/>
        </w:rPr>
        <w:tab/>
      </w:r>
      <w:r w:rsidR="007B4D59">
        <w:rPr>
          <w:sz w:val="22"/>
          <w:szCs w:val="22"/>
        </w:rPr>
        <w:t xml:space="preserve">Anzahl Zi.-Whg. </w:t>
      </w:r>
      <w:r w:rsidR="004045D6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4045D6">
        <w:rPr>
          <w:sz w:val="22"/>
          <w:szCs w:val="22"/>
        </w:rPr>
        <w:instrText xml:space="preserve"> FORMTEXT </w:instrText>
      </w:r>
      <w:r w:rsidR="004045D6">
        <w:rPr>
          <w:sz w:val="22"/>
          <w:szCs w:val="22"/>
        </w:rPr>
      </w:r>
      <w:r w:rsidR="004045D6">
        <w:rPr>
          <w:sz w:val="22"/>
          <w:szCs w:val="22"/>
        </w:rPr>
        <w:fldChar w:fldCharType="separate"/>
      </w:r>
      <w:r w:rsidR="004045D6">
        <w:rPr>
          <w:noProof/>
          <w:sz w:val="22"/>
          <w:szCs w:val="22"/>
        </w:rPr>
        <w:t> </w:t>
      </w:r>
      <w:r w:rsidR="004045D6">
        <w:rPr>
          <w:noProof/>
          <w:sz w:val="22"/>
          <w:szCs w:val="22"/>
        </w:rPr>
        <w:t> </w:t>
      </w:r>
      <w:r w:rsidR="004045D6">
        <w:rPr>
          <w:noProof/>
          <w:sz w:val="22"/>
          <w:szCs w:val="22"/>
        </w:rPr>
        <w:t> </w:t>
      </w:r>
      <w:r w:rsidR="004045D6">
        <w:rPr>
          <w:noProof/>
          <w:sz w:val="22"/>
          <w:szCs w:val="22"/>
        </w:rPr>
        <w:t> </w:t>
      </w:r>
      <w:r w:rsidR="004045D6">
        <w:rPr>
          <w:noProof/>
          <w:sz w:val="22"/>
          <w:szCs w:val="22"/>
        </w:rPr>
        <w:t> </w:t>
      </w:r>
      <w:r w:rsidR="004045D6">
        <w:rPr>
          <w:sz w:val="22"/>
          <w:szCs w:val="22"/>
        </w:rPr>
        <w:fldChar w:fldCharType="end"/>
      </w:r>
      <w:bookmarkEnd w:id="11"/>
      <w:r w:rsidRPr="00E32216">
        <w:rPr>
          <w:sz w:val="22"/>
          <w:szCs w:val="22"/>
        </w:rPr>
        <w:t xml:space="preserve">   </w:t>
      </w:r>
    </w:p>
    <w:p w:rsidR="0016688C" w:rsidRPr="00E3221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Baubeginn</w:t>
      </w:r>
      <w:r w:rsidRPr="00E32216">
        <w:rPr>
          <w:sz w:val="22"/>
          <w:szCs w:val="22"/>
        </w:rPr>
        <w:tab/>
      </w:r>
      <w:r w:rsidR="00CF0744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12"/>
    </w:p>
    <w:p w:rsidR="0016688C" w:rsidRPr="00E32216" w:rsidRDefault="00CF0744" w:rsidP="0016688C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>
        <w:rPr>
          <w:sz w:val="22"/>
          <w:szCs w:val="22"/>
        </w:rPr>
        <w:t>Kaufdatum</w:t>
      </w:r>
      <w:r w:rsidR="0016688C" w:rsidRPr="00E32216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</w:p>
    <w:p w:rsidR="0016688C" w:rsidRPr="00E3221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Höhe der Investition</w:t>
      </w:r>
      <w:r w:rsidR="004045D6">
        <w:rPr>
          <w:sz w:val="22"/>
          <w:szCs w:val="22"/>
        </w:rPr>
        <w:tab/>
        <w:t xml:space="preserve">Fr. </w:t>
      </w:r>
      <w:r w:rsidR="00CF0744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14"/>
    </w:p>
    <w:p w:rsidR="0016688C" w:rsidRPr="00E32216" w:rsidRDefault="0016688C" w:rsidP="0016688C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Bezugsbereitschaft</w:t>
      </w:r>
      <w:r w:rsidRPr="00E32216">
        <w:rPr>
          <w:sz w:val="22"/>
          <w:szCs w:val="22"/>
        </w:rPr>
        <w:tab/>
      </w:r>
      <w:r w:rsidR="00CF0744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15"/>
    </w:p>
    <w:p w:rsidR="00CF0744" w:rsidRDefault="004045D6" w:rsidP="00CF0744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16688C" w:rsidRPr="00E32216">
        <w:rPr>
          <w:sz w:val="22"/>
          <w:szCs w:val="22"/>
        </w:rPr>
        <w:t xml:space="preserve">emerkungen </w:t>
      </w:r>
      <w:r w:rsidR="0016688C" w:rsidRPr="00E32216">
        <w:rPr>
          <w:sz w:val="22"/>
          <w:szCs w:val="22"/>
        </w:rPr>
        <w:tab/>
      </w:r>
      <w:r w:rsidR="00CF0744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16"/>
    </w:p>
    <w:p w:rsidR="00CF0744" w:rsidRDefault="0016688C" w:rsidP="00CF0744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Datum:</w:t>
      </w:r>
      <w:r w:rsidRPr="00E32216">
        <w:rPr>
          <w:sz w:val="22"/>
          <w:szCs w:val="22"/>
        </w:rPr>
        <w:tab/>
      </w:r>
      <w:r w:rsidR="00CF0744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CF0744">
        <w:rPr>
          <w:sz w:val="22"/>
          <w:szCs w:val="22"/>
        </w:rPr>
        <w:instrText xml:space="preserve"> FORMTEXT </w:instrText>
      </w:r>
      <w:r w:rsidR="00CF0744">
        <w:rPr>
          <w:sz w:val="22"/>
          <w:szCs w:val="22"/>
        </w:rPr>
      </w:r>
      <w:r w:rsidR="00CF0744">
        <w:rPr>
          <w:sz w:val="22"/>
          <w:szCs w:val="22"/>
        </w:rPr>
        <w:fldChar w:fldCharType="separate"/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noProof/>
          <w:sz w:val="22"/>
          <w:szCs w:val="22"/>
        </w:rPr>
        <w:t> </w:t>
      </w:r>
      <w:r w:rsidR="00CF0744">
        <w:rPr>
          <w:sz w:val="22"/>
          <w:szCs w:val="22"/>
        </w:rPr>
        <w:fldChar w:fldCharType="end"/>
      </w:r>
      <w:bookmarkEnd w:id="17"/>
    </w:p>
    <w:p w:rsidR="0016688C" w:rsidRPr="00E32216" w:rsidRDefault="0016688C" w:rsidP="004D7654">
      <w:pPr>
        <w:pStyle w:val="Standard1"/>
        <w:tabs>
          <w:tab w:val="left" w:pos="283"/>
          <w:tab w:val="left" w:pos="360"/>
          <w:tab w:val="left" w:pos="2268"/>
          <w:tab w:val="left" w:pos="5103"/>
          <w:tab w:val="right" w:leader="dot" w:pos="8315"/>
          <w:tab w:val="left" w:pos="8505"/>
          <w:tab w:val="left" w:pos="9217"/>
        </w:tabs>
        <w:spacing w:line="432" w:lineRule="auto"/>
        <w:rPr>
          <w:sz w:val="22"/>
          <w:szCs w:val="22"/>
        </w:rPr>
      </w:pPr>
      <w:r w:rsidRPr="00E32216">
        <w:rPr>
          <w:sz w:val="22"/>
          <w:szCs w:val="22"/>
        </w:rPr>
        <w:t>Unterschrift</w:t>
      </w:r>
      <w:r w:rsidRPr="00E32216">
        <w:rPr>
          <w:sz w:val="22"/>
          <w:szCs w:val="22"/>
        </w:rPr>
        <w:tab/>
      </w:r>
      <w:r w:rsidR="004D7654">
        <w:rPr>
          <w:sz w:val="22"/>
          <w:szCs w:val="22"/>
        </w:rPr>
        <w:t>___________________________________________________</w:t>
      </w:r>
    </w:p>
    <w:p w:rsidR="0016688C" w:rsidRDefault="0016688C" w:rsidP="0016688C">
      <w:pPr>
        <w:pStyle w:val="Standard1"/>
        <w:tabs>
          <w:tab w:val="left" w:pos="0"/>
          <w:tab w:val="left" w:pos="283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384" w:lineRule="auto"/>
        <w:rPr>
          <w:sz w:val="16"/>
        </w:rPr>
      </w:pPr>
    </w:p>
    <w:p w:rsidR="0016688C" w:rsidRPr="00036150" w:rsidRDefault="0016688C" w:rsidP="0016688C">
      <w:pPr>
        <w:pStyle w:val="Standard1"/>
        <w:tabs>
          <w:tab w:val="left" w:pos="0"/>
          <w:tab w:val="left" w:pos="283"/>
          <w:tab w:val="left" w:pos="2268"/>
          <w:tab w:val="left" w:pos="5103"/>
          <w:tab w:val="right" w:leader="dot" w:pos="8315"/>
          <w:tab w:val="left" w:pos="8508"/>
          <w:tab w:val="left" w:pos="9217"/>
        </w:tabs>
        <w:spacing w:line="336" w:lineRule="auto"/>
        <w:rPr>
          <w:sz w:val="16"/>
        </w:rPr>
      </w:pPr>
      <w:r w:rsidRPr="00036150">
        <w:rPr>
          <w:sz w:val="16"/>
        </w:rPr>
        <w:t>Beilage: ein gültiger Kaufvertrag oder Katasterauszug, Baupläne/Baubeschrieb. Nicht ständig bewohnte Bauten, Zweitwohnungen und Ferienwohnungen werden nicht subventioniert.</w:t>
      </w:r>
    </w:p>
    <w:p w:rsidR="007C4816" w:rsidRDefault="007C4816"/>
    <w:sectPr w:rsidR="007C4816" w:rsidSect="001E666E">
      <w:headerReference w:type="even" r:id="rId6"/>
      <w:headerReference w:type="default" r:id="rId7"/>
      <w:footerReference w:type="even" r:id="rId8"/>
      <w:footerReference w:type="default" r:id="rId9"/>
      <w:pgSz w:w="11900" w:h="16840" w:code="9"/>
      <w:pgMar w:top="2268" w:right="1418" w:bottom="851" w:left="1418" w:header="568" w:footer="709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C5" w:rsidRDefault="000C20B4">
      <w:r>
        <w:separator/>
      </w:r>
    </w:p>
  </w:endnote>
  <w:endnote w:type="continuationSeparator" w:id="0">
    <w:p w:rsidR="00E210C5" w:rsidRDefault="000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elvetica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Gothi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51" w:rsidRDefault="00522F46">
    <w:pPr>
      <w:pStyle w:val="Fuzeile1"/>
      <w:tabs>
        <w:tab w:val="left" w:pos="9217"/>
      </w:tabs>
      <w:jc w:val="right"/>
      <w:rPr>
        <w:rFonts w:ascii="Times New Roman" w:eastAsia="Times New Roman" w:hAnsi="Times New Roman"/>
        <w:color w:val="auto"/>
        <w:sz w:val="20"/>
        <w:lang w:val="de-CH" w:eastAsia="de-CH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51" w:rsidRDefault="00522F46">
    <w:pPr>
      <w:pStyle w:val="Fuzeile1"/>
      <w:tabs>
        <w:tab w:val="left" w:pos="9217"/>
      </w:tabs>
      <w:jc w:val="right"/>
      <w:rPr>
        <w:rFonts w:ascii="Times New Roman" w:eastAsia="Times New Roman" w:hAnsi="Times New Roman"/>
        <w:color w:val="auto"/>
        <w:sz w:val="20"/>
        <w:lang w:val="de-CH" w:eastAsia="de-CH"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C5" w:rsidRDefault="000C20B4">
      <w:r>
        <w:separator/>
      </w:r>
    </w:p>
  </w:footnote>
  <w:footnote w:type="continuationSeparator" w:id="0">
    <w:p w:rsidR="00E210C5" w:rsidRDefault="000C2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51" w:rsidRDefault="00522F4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eastAsia="de-CH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51" w:rsidRDefault="0016688C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eastAsia="de-CH" w:bidi="x-none"/>
      </w:rPr>
    </w:pPr>
    <w:r w:rsidRPr="001E666E">
      <w:rPr>
        <w:rFonts w:eastAsia="Times New Roman"/>
        <w:noProof/>
        <w:color w:val="auto"/>
        <w:lang w:eastAsia="de-CH"/>
      </w:rPr>
      <w:drawing>
        <wp:inline distT="0" distB="0" distL="0" distR="0">
          <wp:extent cx="2476500" cy="742950"/>
          <wp:effectExtent l="0" t="0" r="0" b="0"/>
          <wp:docPr id="1" name="Grafik 1" descr="logo_Gmde_Turtmann-Unterems_Farbig_RGB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mde_Turtmann-Unterems_Farbig_RGB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OJp6S6Zw2eRxwGF32tXnqpwRMxw1FnNt5nz0zHpbjLY2DATAOSWrxW1n0GBHN0Wp5sYW7O7QyPmg72O3l8Tjg==" w:salt="pSUdmkUxIQIJKJz2xsrs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8C"/>
    <w:rsid w:val="000C20B4"/>
    <w:rsid w:val="0016688C"/>
    <w:rsid w:val="001F7BA8"/>
    <w:rsid w:val="004045D6"/>
    <w:rsid w:val="004D7654"/>
    <w:rsid w:val="00501469"/>
    <w:rsid w:val="00522F46"/>
    <w:rsid w:val="0052346B"/>
    <w:rsid w:val="007220BF"/>
    <w:rsid w:val="007B4D59"/>
    <w:rsid w:val="007C4816"/>
    <w:rsid w:val="0086549F"/>
    <w:rsid w:val="00A75C15"/>
    <w:rsid w:val="00CF0744"/>
    <w:rsid w:val="00D1145D"/>
    <w:rsid w:val="00D1791D"/>
    <w:rsid w:val="00E16DAD"/>
    <w:rsid w:val="00E2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04C8B8-B4D9-4C20-B29E-B920D54F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">
    <w:name w:val="Freie Form"/>
    <w:rsid w:val="0016688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paragraph" w:customStyle="1" w:styleId="Fuzeile1">
    <w:name w:val="Fußzeile1"/>
    <w:rsid w:val="0016688C"/>
    <w:pPr>
      <w:tabs>
        <w:tab w:val="center" w:pos="4536"/>
        <w:tab w:val="right" w:pos="9072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de-DE" w:eastAsia="de-DE"/>
    </w:rPr>
  </w:style>
  <w:style w:type="paragraph" w:customStyle="1" w:styleId="berschrift1A">
    <w:name w:val="Überschrift 1 A"/>
    <w:next w:val="Standard1"/>
    <w:rsid w:val="0016688C"/>
    <w:pPr>
      <w:keepNext/>
      <w:spacing w:after="0" w:line="240" w:lineRule="auto"/>
      <w:outlineLvl w:val="0"/>
    </w:pPr>
    <w:rPr>
      <w:rFonts w:ascii="Arial" w:eastAsia="ヒラギノ角ゴ Pro W3" w:hAnsi="Arial" w:cs="Times New Roman"/>
      <w:color w:val="000000"/>
      <w:sz w:val="32"/>
      <w:szCs w:val="20"/>
      <w:lang w:val="de-DE" w:eastAsia="de-DE"/>
    </w:rPr>
  </w:style>
  <w:style w:type="paragraph" w:customStyle="1" w:styleId="Standard1">
    <w:name w:val="Standard1"/>
    <w:rsid w:val="0016688C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de-DE" w:eastAsia="de-DE"/>
    </w:rPr>
  </w:style>
  <w:style w:type="paragraph" w:customStyle="1" w:styleId="berschrift21">
    <w:name w:val="Überschrift 21"/>
    <w:next w:val="Text"/>
    <w:rsid w:val="0016688C"/>
    <w:pPr>
      <w:keepNext/>
      <w:spacing w:after="0" w:line="240" w:lineRule="auto"/>
      <w:outlineLvl w:val="1"/>
    </w:pPr>
    <w:rPr>
      <w:rFonts w:ascii="B Helvetica Bold" w:eastAsia="ヒラギノ角ゴ Pro W3" w:hAnsi="B Helvetica Bold" w:cs="Times New Roman"/>
      <w:color w:val="000000"/>
      <w:sz w:val="24"/>
      <w:szCs w:val="20"/>
      <w:lang w:val="de-DE" w:eastAsia="de-DE"/>
    </w:rPr>
  </w:style>
  <w:style w:type="paragraph" w:customStyle="1" w:styleId="Text">
    <w:name w:val="Text"/>
    <w:rsid w:val="001668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DE"/>
    </w:rPr>
  </w:style>
  <w:style w:type="paragraph" w:customStyle="1" w:styleId="Textkrper-Zeileneinzug1">
    <w:name w:val="Textkörper-Zeileneinzug1"/>
    <w:autoRedefine/>
    <w:rsid w:val="0016688C"/>
    <w:pPr>
      <w:tabs>
        <w:tab w:val="left" w:pos="283"/>
        <w:tab w:val="left" w:pos="360"/>
        <w:tab w:val="left" w:pos="2268"/>
        <w:tab w:val="left" w:pos="3960"/>
        <w:tab w:val="left" w:pos="4536"/>
        <w:tab w:val="right" w:leader="dot" w:pos="8315"/>
        <w:tab w:val="left" w:pos="8508"/>
        <w:tab w:val="left" w:pos="9217"/>
      </w:tabs>
      <w:spacing w:after="0" w:line="240" w:lineRule="auto"/>
    </w:pPr>
    <w:rPr>
      <w:rFonts w:ascii="Arial" w:eastAsia="ヒラギノ角ゴ Pro W3" w:hAnsi="Arial" w:cs="Times New Roman"/>
      <w:color w:val="000000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Zentrale</dc:creator>
  <cp:keywords/>
  <dc:description/>
  <cp:lastModifiedBy>Zentrale</cp:lastModifiedBy>
  <cp:revision>16</cp:revision>
  <dcterms:created xsi:type="dcterms:W3CDTF">2018-10-11T09:15:00Z</dcterms:created>
  <dcterms:modified xsi:type="dcterms:W3CDTF">2018-10-11T09:40:00Z</dcterms:modified>
</cp:coreProperties>
</file>